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F47D">
      <w:pPr>
        <w:tabs>
          <w:tab w:val="left" w:pos="700"/>
        </w:tabs>
        <w:spacing w:before="0" w:line="412" w:lineRule="exact"/>
        <w:ind w:left="230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z w:val="21"/>
          <w:szCs w:val="21"/>
        </w:rPr>
        <w:t>1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附件</w:t>
      </w:r>
      <w:r>
        <w:rPr>
          <w:rFonts w:ascii="宋体" w:hAnsi="宋体" w:eastAsia="宋体" w:cs="宋体"/>
          <w:spacing w:val="-75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3</w:t>
      </w:r>
    </w:p>
    <w:p w14:paraId="7542A1AC">
      <w:pPr>
        <w:spacing w:before="131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/>
          <w:w w:val="100"/>
          <w:sz w:val="21"/>
        </w:rPr>
        <w:t>2</w:t>
      </w:r>
    </w:p>
    <w:p w14:paraId="6ADC9221">
      <w:pPr>
        <w:spacing w:before="12" w:line="240" w:lineRule="auto"/>
        <w:rPr>
          <w:rFonts w:ascii="等线" w:hAnsi="等线" w:eastAsia="等线" w:cs="等线"/>
          <w:sz w:val="10"/>
          <w:szCs w:val="10"/>
        </w:rPr>
      </w:pPr>
    </w:p>
    <w:p w14:paraId="194817F4">
      <w:pPr>
        <w:spacing w:before="26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1951355</wp:posOffset>
                </wp:positionH>
                <wp:positionV relativeFrom="paragraph">
                  <wp:posOffset>-30480</wp:posOffset>
                </wp:positionV>
                <wp:extent cx="3888105" cy="262255"/>
                <wp:effectExtent l="0" t="0" r="0" b="44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262255"/>
                          <a:chOff x="3073" y="-48"/>
                          <a:chExt cx="6123" cy="413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73" y="-48"/>
                            <a:ext cx="2161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74" y="-48"/>
                            <a:ext cx="2161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675" y="-48"/>
                            <a:ext cx="2521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65pt;margin-top:-2.4pt;height:20.65pt;width:306.15pt;mso-position-horizontal-relative:page;z-index:251659264;mso-width-relative:page;mso-height-relative:page;" coordorigin="3073,-48" coordsize="6123,413" o:gfxdata="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">
                <o:lock v:ext="edit" aspectratio="f"/>
                <v:shape id="图片 3" o:spid="_x0000_s1026" o:spt="75" alt="" type="#_x0000_t75" style="position:absolute;left:3073;top:-48;height:413;width:2161;" filled="f" o:preferrelative="t" stroked="f" coordsize="21600,21600" o:gfxdata="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2giDm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  <v:shape id="图片 4" o:spid="_x0000_s1026" o:spt="75" alt="" type="#_x0000_t75" style="position:absolute;left:4874;top:-48;height:413;width:2161;" filled="f" o:preferrelative="t" stroked="f" coordsize="21600,21600" o:gfxdata="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x6dy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shape id="图片 5" o:spid="_x0000_s1026" o:spt="75" alt="" type="#_x0000_t75" style="position:absolute;left:6675;top:-48;height:413;width:2521;" filled="f" o:preferrelative="t" stroked="f" coordsize="21600,21600" o:gfxdata="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bw6a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等线"/>
          <w:w w:val="100"/>
          <w:sz w:val="21"/>
        </w:rPr>
        <w:t>3</w:t>
      </w:r>
    </w:p>
    <w:p w14:paraId="2A4B9494">
      <w:pPr>
        <w:spacing w:before="2" w:line="240" w:lineRule="auto"/>
        <w:rPr>
          <w:rFonts w:ascii="等线" w:hAnsi="等线" w:eastAsia="等线" w:cs="等线"/>
          <w:sz w:val="16"/>
          <w:szCs w:val="16"/>
        </w:rPr>
      </w:pPr>
    </w:p>
    <w:p w14:paraId="6D4EEFF9">
      <w:pPr>
        <w:spacing w:before="26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2579370</wp:posOffset>
                </wp:positionH>
                <wp:positionV relativeFrom="paragraph">
                  <wp:posOffset>-30480</wp:posOffset>
                </wp:positionV>
                <wp:extent cx="2628265" cy="262255"/>
                <wp:effectExtent l="0" t="0" r="0" b="444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265" cy="262255"/>
                          <a:chOff x="4063" y="-48"/>
                          <a:chExt cx="4139" cy="413"/>
                        </a:xfrm>
                      </wpg:grpSpPr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63" y="-48"/>
                            <a:ext cx="1579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26" y="-48"/>
                            <a:ext cx="2876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3.1pt;margin-top:-2.4pt;height:20.65pt;width:206.95pt;mso-position-horizontal-relative:page;z-index:251660288;mso-width-relative:page;mso-height-relative:page;" coordorigin="4063,-48" coordsize="4139,413" o:gfxdata="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">
                <o:lock v:ext="edit" aspectratio="f"/>
                <v:shape id="图片 7" o:spid="_x0000_s1026" o:spt="75" alt="" type="#_x0000_t75" style="position:absolute;left:4063;top:-48;height:413;width:1579;" filled="f" o:preferrelative="t" stroked="f" coordsize="21600,21600" o:gfxdata="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+Vd+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图片 8" o:spid="_x0000_s1026" o:spt="75" alt="" type="#_x0000_t75" style="position:absolute;left:5326;top:-48;height:413;width:2876;" filled="f" o:preferrelative="t" stroked="f" coordsize="21600,21600" o:gfxdata="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966c6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rFonts w:ascii="等线"/>
          <w:w w:val="100"/>
          <w:sz w:val="21"/>
        </w:rPr>
        <w:t>4</w:t>
      </w:r>
    </w:p>
    <w:p w14:paraId="4B14FA0E">
      <w:pPr>
        <w:spacing w:before="131"/>
        <w:ind w:left="230" w:right="0" w:firstLine="0"/>
        <w:jc w:val="left"/>
        <w:rPr>
          <w:rFonts w:ascii="等线" w:hAnsi="等线" w:eastAsia="等线" w:cs="等线"/>
          <w:sz w:val="21"/>
          <w:szCs w:val="21"/>
        </w:rPr>
      </w:pPr>
      <w:r>
        <w:rPr>
          <w:rFonts w:ascii="等线"/>
          <w:w w:val="100"/>
          <w:sz w:val="21"/>
        </w:rPr>
        <w:t>5</w:t>
      </w:r>
    </w:p>
    <w:p w14:paraId="21DDB059">
      <w:pPr>
        <w:pStyle w:val="2"/>
        <w:tabs>
          <w:tab w:val="left" w:pos="1109"/>
        </w:tabs>
        <w:spacing w:before="134" w:line="240" w:lineRule="auto"/>
        <w:ind w:left="0" w:right="199"/>
        <w:jc w:val="center"/>
      </w:pPr>
      <w:r>
        <w:rPr>
          <w:rFonts w:ascii="等线" w:hAnsi="等线" w:eastAsia="等线" w:cs="等线"/>
          <w:sz w:val="21"/>
          <w:szCs w:val="21"/>
        </w:rPr>
        <w:t>6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-6"/>
        </w:rPr>
        <w:t>为帮助企业进一步提高仿制药生物等效性（</w:t>
      </w:r>
      <w:r>
        <w:rPr>
          <w:rFonts w:ascii="Times New Roman" w:hAnsi="Times New Roman" w:eastAsia="Times New Roman" w:cs="Times New Roman"/>
          <w:spacing w:val="-6"/>
        </w:rPr>
        <w:t>BE</w:t>
      </w:r>
      <w:r>
        <w:rPr>
          <w:spacing w:val="-6"/>
        </w:rPr>
        <w:t>）研究质</w:t>
      </w:r>
    </w:p>
    <w:p w14:paraId="25102448">
      <w:pPr>
        <w:pStyle w:val="2"/>
        <w:tabs>
          <w:tab w:val="left" w:pos="700"/>
        </w:tabs>
        <w:spacing w:before="176" w:line="240" w:lineRule="auto"/>
        <w:ind w:left="230" w:right="0"/>
        <w:jc w:val="left"/>
      </w:pPr>
      <w:r>
        <w:rPr>
          <w:rFonts w:ascii="等线" w:hAnsi="等线" w:eastAsia="等线" w:cs="等线"/>
          <w:sz w:val="21"/>
          <w:szCs w:val="21"/>
        </w:rPr>
        <w:t>7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2"/>
        </w:rPr>
        <w:t>量，促进化学仿制药高质量发展，结合我国现行技术要求，</w:t>
      </w:r>
    </w:p>
    <w:p w14:paraId="138F0B87">
      <w:pPr>
        <w:pStyle w:val="2"/>
        <w:tabs>
          <w:tab w:val="left" w:pos="470"/>
        </w:tabs>
        <w:spacing w:before="201" w:line="240" w:lineRule="auto"/>
        <w:ind w:left="0" w:right="200"/>
        <w:jc w:val="center"/>
      </w:pPr>
      <w:r>
        <w:rPr>
          <w:rFonts w:ascii="等线" w:hAnsi="等线" w:eastAsia="等线" w:cs="等线"/>
          <w:sz w:val="21"/>
          <w:szCs w:val="21"/>
        </w:rPr>
        <w:t>8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-3"/>
        </w:rPr>
        <w:t>并参考国际相关技术要求，起草了化学仿制药生物等效性研</w:t>
      </w:r>
    </w:p>
    <w:p w14:paraId="3D36C6B2">
      <w:pPr>
        <w:pStyle w:val="2"/>
        <w:tabs>
          <w:tab w:val="left" w:pos="470"/>
        </w:tabs>
        <w:spacing w:before="202" w:line="240" w:lineRule="auto"/>
        <w:ind w:left="0" w:right="200"/>
        <w:jc w:val="center"/>
      </w:pPr>
      <w:r>
        <w:rPr>
          <w:rFonts w:ascii="等线" w:hAnsi="等线" w:eastAsia="等线" w:cs="等线"/>
          <w:sz w:val="21"/>
          <w:szCs w:val="21"/>
        </w:rPr>
        <w:t>9</w:t>
      </w:r>
      <w:r>
        <w:rPr>
          <w:rFonts w:ascii="等线" w:hAnsi="等线" w:eastAsia="等线" w:cs="等线"/>
          <w:sz w:val="21"/>
          <w:szCs w:val="21"/>
        </w:rPr>
        <w:tab/>
      </w:r>
      <w:r>
        <w:rPr>
          <w:spacing w:val="-3"/>
        </w:rPr>
        <w:t>究重大缺陷，主要包括生物等效性研究不充分或不足、分析</w:t>
      </w:r>
    </w:p>
    <w:p w14:paraId="153935FA">
      <w:pPr>
        <w:pStyle w:val="2"/>
        <w:tabs>
          <w:tab w:val="left" w:pos="581"/>
        </w:tabs>
        <w:spacing w:before="196" w:line="240" w:lineRule="auto"/>
        <w:ind w:left="0" w:right="145"/>
        <w:jc w:val="center"/>
      </w:pPr>
      <w:r>
        <w:rPr>
          <w:rFonts w:ascii="等线" w:hAnsi="等线" w:eastAsia="等线" w:cs="等线"/>
          <w:spacing w:val="-1"/>
          <w:sz w:val="21"/>
          <w:szCs w:val="21"/>
        </w:rPr>
        <w:t>10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8"/>
        </w:rPr>
        <w:t>检测存在缺陷、统计分析缺陷、申报资料存在错误或缺失等。</w:t>
      </w:r>
    </w:p>
    <w:p w14:paraId="23C3B0FE">
      <w:pPr>
        <w:pStyle w:val="2"/>
        <w:tabs>
          <w:tab w:val="left" w:pos="700"/>
        </w:tabs>
        <w:spacing w:before="20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本文件适用范围为支持化学仿制药上市许可申请、一致性评</w:t>
      </w:r>
    </w:p>
    <w:p w14:paraId="3E83FCDB">
      <w:pPr>
        <w:pStyle w:val="2"/>
        <w:tabs>
          <w:tab w:val="left" w:pos="700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价申请和药品上市后变更申请开展的等效性研究。</w:t>
      </w:r>
    </w:p>
    <w:p w14:paraId="567148AB">
      <w:pPr>
        <w:pStyle w:val="2"/>
        <w:tabs>
          <w:tab w:val="left" w:pos="1339"/>
        </w:tabs>
        <w:spacing w:before="19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11"/>
        </w:rPr>
        <w:t>化学仿制药生物等效性研究的重大缺陷包括但不限于</w:t>
      </w:r>
    </w:p>
    <w:p w14:paraId="6A90D456">
      <w:pPr>
        <w:pStyle w:val="2"/>
        <w:tabs>
          <w:tab w:val="left" w:pos="700"/>
        </w:tabs>
        <w:spacing w:before="202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以下情形，随着科学研究的进展，相关内容将不断完善与更</w:t>
      </w:r>
    </w:p>
    <w:p w14:paraId="667A4EEC">
      <w:pPr>
        <w:tabs>
          <w:tab w:val="left" w:pos="700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15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新。</w:t>
      </w:r>
    </w:p>
    <w:p w14:paraId="6E915B51">
      <w:pPr>
        <w:pStyle w:val="2"/>
        <w:tabs>
          <w:tab w:val="left" w:pos="1339"/>
        </w:tabs>
        <w:spacing w:before="19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生物等效性研究不充分或不足，需要提交新研究。包</w:t>
      </w:r>
    </w:p>
    <w:p w14:paraId="205DE5D5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1"/>
        </w:rPr>
        <w:t>括但不限于：研究失败；取样时间没有充分反映峰浓度（</w:t>
      </w:r>
      <w:r>
        <w:rPr>
          <w:rFonts w:ascii="Times New Roman" w:hAnsi="Times New Roman" w:eastAsia="Times New Roman" w:cs="Times New Roman"/>
          <w:spacing w:val="-21"/>
        </w:rPr>
        <w:t>C</w:t>
      </w:r>
      <w:r>
        <w:rPr>
          <w:rFonts w:ascii="Times New Roman" w:hAnsi="Times New Roman" w:eastAsia="Times New Roman" w:cs="Times New Roman"/>
          <w:spacing w:val="-21"/>
          <w:position w:val="-2"/>
          <w:sz w:val="21"/>
          <w:szCs w:val="21"/>
        </w:rPr>
        <w:t>max</w:t>
      </w:r>
      <w:r>
        <w:rPr>
          <w:spacing w:val="-21"/>
        </w:rPr>
        <w:t>）；</w:t>
      </w:r>
    </w:p>
    <w:p w14:paraId="5991820C">
      <w:pPr>
        <w:pStyle w:val="2"/>
        <w:tabs>
          <w:tab w:val="left" w:pos="700"/>
        </w:tabs>
        <w:spacing w:before="175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采血时长不足，影响主要评价指标药物浓度时间曲线下面积</w:t>
      </w:r>
    </w:p>
    <w:p w14:paraId="7972D050">
      <w:pPr>
        <w:pStyle w:val="2"/>
        <w:tabs>
          <w:tab w:val="left" w:pos="700"/>
        </w:tabs>
        <w:spacing w:before="197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19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AUC</w:t>
      </w:r>
      <w:r>
        <w:rPr>
          <w:spacing w:val="-4"/>
        </w:rPr>
        <w:t>）准确性；清洗期设计不足导致显著残留效应；不合</w:t>
      </w:r>
    </w:p>
    <w:p w14:paraId="132BE3D0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理剔除异常值；参比制剂选择错误；代谢物数据不支持；达</w:t>
      </w:r>
    </w:p>
    <w:p w14:paraId="5BC90C32">
      <w:pPr>
        <w:tabs>
          <w:tab w:val="left" w:pos="700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21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峰时间</w:t>
      </w:r>
      <w:r>
        <w:rPr>
          <w:rFonts w:ascii="宋体" w:hAnsi="宋体" w:eastAsia="宋体" w:cs="宋体"/>
          <w:spacing w:val="-6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T</w:t>
      </w:r>
      <w:r>
        <w:rPr>
          <w:rFonts w:ascii="Times New Roman" w:hAnsi="Times New Roman" w:eastAsia="Times New Roman" w:cs="Times New Roman"/>
          <w:spacing w:val="-2"/>
          <w:position w:val="-2"/>
          <w:sz w:val="21"/>
          <w:szCs w:val="21"/>
        </w:rPr>
        <w:t>max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/</w:t>
      </w:r>
      <w:r>
        <w:rPr>
          <w:rFonts w:ascii="宋体" w:hAnsi="宋体" w:eastAsia="宋体" w:cs="宋体"/>
          <w:spacing w:val="-2"/>
          <w:sz w:val="32"/>
          <w:szCs w:val="32"/>
        </w:rPr>
        <w:t>吸收延迟时间</w:t>
      </w:r>
      <w:r>
        <w:rPr>
          <w:rFonts w:ascii="宋体" w:hAnsi="宋体" w:eastAsia="宋体" w:cs="宋体"/>
          <w:spacing w:val="-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T</w:t>
      </w:r>
      <w:r>
        <w:rPr>
          <w:rFonts w:ascii="Times New Roman" w:hAnsi="Times New Roman" w:eastAsia="Times New Roman" w:cs="Times New Roman"/>
          <w:spacing w:val="-2"/>
          <w:position w:val="-2"/>
          <w:sz w:val="21"/>
          <w:szCs w:val="21"/>
        </w:rPr>
        <w:t>lag</w:t>
      </w:r>
      <w:r>
        <w:rPr>
          <w:rFonts w:ascii="Times New Roman" w:hAnsi="Times New Roman" w:eastAsia="Times New Roman" w:cs="Times New Roman"/>
          <w:spacing w:val="6"/>
          <w:position w:val="-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问题；应该纳入而未纳入分析</w:t>
      </w:r>
    </w:p>
    <w:p w14:paraId="110CD93A">
      <w:pPr>
        <w:pStyle w:val="2"/>
        <w:tabs>
          <w:tab w:val="left" w:pos="700"/>
        </w:tabs>
        <w:spacing w:before="175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6"/>
        </w:rPr>
        <w:t>集；统计分析方法或者药代动力学（</w:t>
      </w:r>
      <w:r>
        <w:rPr>
          <w:rFonts w:ascii="Times New Roman" w:hAnsi="Times New Roman" w:eastAsia="Times New Roman" w:cs="Times New Roman"/>
          <w:spacing w:val="-6"/>
        </w:rPr>
        <w:t>PK</w:t>
      </w:r>
      <w:r>
        <w:rPr>
          <w:spacing w:val="-6"/>
        </w:rPr>
        <w:t>）参数计算方式选择</w:t>
      </w:r>
    </w:p>
    <w:p w14:paraId="7A9CF338">
      <w:pPr>
        <w:pStyle w:val="2"/>
        <w:tabs>
          <w:tab w:val="left" w:pos="700"/>
        </w:tabs>
        <w:spacing w:before="17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"/>
        </w:rPr>
        <w:t>错误和其它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PK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-2"/>
        </w:rPr>
        <w:t>参数或统计学问题。</w:t>
      </w:r>
    </w:p>
    <w:p w14:paraId="7968E20F">
      <w:pPr>
        <w:spacing w:after="0" w:line="240" w:lineRule="auto"/>
        <w:jc w:val="left"/>
        <w:sectPr>
          <w:footerReference r:id="rId5" w:type="default"/>
          <w:pgSz w:w="11910" w:h="16840"/>
          <w:pgMar w:top="1380" w:right="1360" w:bottom="1200" w:left="1100" w:header="720" w:footer="1007" w:gutter="0"/>
          <w:pgNumType w:start="1"/>
          <w:cols w:space="720" w:num="1"/>
        </w:sectPr>
      </w:pPr>
    </w:p>
    <w:p w14:paraId="39ECC75D">
      <w:pPr>
        <w:pStyle w:val="2"/>
        <w:tabs>
          <w:tab w:val="left" w:pos="1339"/>
        </w:tabs>
        <w:spacing w:before="0" w:line="433" w:lineRule="exact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>方法学验证数据不充分。如检测限过高，导致低于定</w:t>
      </w:r>
    </w:p>
    <w:p w14:paraId="10B06287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量下限（</w:t>
      </w:r>
      <w:r>
        <w:rPr>
          <w:rFonts w:ascii="Times New Roman" w:hAnsi="Times New Roman" w:eastAsia="Times New Roman" w:cs="Times New Roman"/>
          <w:spacing w:val="-3"/>
        </w:rPr>
        <w:t>BQL</w:t>
      </w:r>
      <w:r>
        <w:rPr>
          <w:spacing w:val="-3"/>
        </w:rPr>
        <w:t>）数据过多；线性范围设置不合理，导致复测</w:t>
      </w:r>
    </w:p>
    <w:p w14:paraId="68B8EBD1">
      <w:pPr>
        <w:pStyle w:val="2"/>
        <w:tabs>
          <w:tab w:val="left" w:pos="700"/>
        </w:tabs>
        <w:spacing w:before="177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数量过多或有效质控数量不足，影响生物等效性评价。</w:t>
      </w:r>
    </w:p>
    <w:p w14:paraId="2336EEBD">
      <w:pPr>
        <w:pStyle w:val="2"/>
        <w:tabs>
          <w:tab w:val="left" w:pos="1339"/>
        </w:tabs>
        <w:spacing w:before="20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9"/>
        </w:rPr>
        <w:t>3.</w:t>
      </w:r>
      <w:r>
        <w:rPr>
          <w:spacing w:val="-9"/>
        </w:rPr>
        <w:t>色谱图不合理重新积分（包括手动重新积分）。</w:t>
      </w:r>
    </w:p>
    <w:p w14:paraId="6F982B36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0"/>
        </w:rPr>
        <w:t>4.</w:t>
      </w:r>
      <w:r>
        <w:rPr>
          <w:spacing w:val="10"/>
        </w:rPr>
        <w:t>样品的重新分析不合理。如由于合同</w:t>
      </w:r>
      <w:r>
        <w:rPr>
          <w:rFonts w:ascii="Times New Roman" w:hAnsi="Times New Roman" w:eastAsia="Times New Roman" w:cs="Times New Roman"/>
          <w:spacing w:val="10"/>
        </w:rPr>
        <w:t>/</w:t>
      </w:r>
      <w:r>
        <w:rPr>
          <w:spacing w:val="10"/>
        </w:rPr>
        <w:t>临床研究组织</w:t>
      </w:r>
    </w:p>
    <w:p w14:paraId="2A7EBB2C">
      <w:pPr>
        <w:pStyle w:val="2"/>
        <w:tabs>
          <w:tab w:val="left" w:pos="700"/>
        </w:tabs>
        <w:spacing w:before="17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29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CRO</w:t>
      </w:r>
      <w:r>
        <w:rPr>
          <w:spacing w:val="-3"/>
        </w:rPr>
        <w:t>）问题，场地问题，分析问题而要求重新分析，样品</w:t>
      </w:r>
    </w:p>
    <w:p w14:paraId="1BB5FD8A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重新分析的理由不充分或者基于已测样品再分析（</w:t>
      </w:r>
      <w:r>
        <w:rPr>
          <w:rFonts w:ascii="Times New Roman" w:hAnsi="Times New Roman" w:eastAsia="Times New Roman" w:cs="Times New Roman"/>
          <w:spacing w:val="-9"/>
        </w:rPr>
        <w:t>ISR</w:t>
      </w:r>
      <w:r>
        <w:rPr>
          <w:spacing w:val="-9"/>
        </w:rPr>
        <w:t>）结果</w:t>
      </w:r>
    </w:p>
    <w:p w14:paraId="3F99636E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或事后分析的选择性报告数据且不能提供合理依据。</w:t>
      </w:r>
    </w:p>
    <w:p w14:paraId="0312E74A">
      <w:pPr>
        <w:pStyle w:val="2"/>
        <w:tabs>
          <w:tab w:val="left" w:pos="1339"/>
        </w:tabs>
        <w:spacing w:before="20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"/>
        </w:rPr>
        <w:t>5.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ISR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缺失或者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ISR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t>样品量不足。</w:t>
      </w:r>
    </w:p>
    <w:p w14:paraId="29C7EC78">
      <w:pPr>
        <w:pStyle w:val="2"/>
        <w:tabs>
          <w:tab w:val="left" w:pos="1339"/>
        </w:tabs>
        <w:spacing w:before="17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"/>
        </w:rPr>
        <w:t>6.</w:t>
      </w:r>
      <w:r>
        <w:rPr>
          <w:spacing w:val="1"/>
        </w:rPr>
        <w:t>因生物分析方法灵敏度不足或试验设计缺陷原因，造</w:t>
      </w:r>
    </w:p>
    <w:p w14:paraId="43833836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3"/>
        </w:rPr>
        <w:t>成多个采血点未获得有效血药浓度，导致药时曲线不完整。</w:t>
      </w:r>
    </w:p>
    <w:p w14:paraId="4C8718A1">
      <w:pPr>
        <w:pStyle w:val="2"/>
        <w:tabs>
          <w:tab w:val="left" w:pos="1339"/>
        </w:tabs>
        <w:spacing w:before="20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</w:rPr>
        <w:t>7.</w:t>
      </w:r>
      <w:r>
        <w:rPr>
          <w:spacing w:val="-2"/>
        </w:rPr>
        <w:t>方案偏离的理由不充分，例如纳入或排除受试者。</w:t>
      </w:r>
    </w:p>
    <w:p w14:paraId="2E0D734D">
      <w:pPr>
        <w:pStyle w:val="2"/>
        <w:tabs>
          <w:tab w:val="left" w:pos="1339"/>
        </w:tabs>
        <w:spacing w:before="17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"/>
        </w:rPr>
        <w:t>8.</w:t>
      </w:r>
      <w:r>
        <w:rPr>
          <w:spacing w:val="1"/>
        </w:rPr>
        <w:t>研究中发生严重不良事件、死亡或受试制剂与参比制</w:t>
      </w:r>
    </w:p>
    <w:p w14:paraId="75EAD4F8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剂之间具有不同的安全特性。</w:t>
      </w:r>
    </w:p>
    <w:p w14:paraId="5E6B451C">
      <w:pPr>
        <w:pStyle w:val="2"/>
        <w:tabs>
          <w:tab w:val="left" w:pos="1339"/>
        </w:tabs>
        <w:spacing w:before="20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38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1"/>
        </w:rPr>
        <w:t>9.</w:t>
      </w:r>
      <w:r>
        <w:rPr>
          <w:spacing w:val="1"/>
        </w:rPr>
        <w:t>由于指导原则变更导致生物等效性研究不充分或不足</w:t>
      </w:r>
    </w:p>
    <w:p w14:paraId="0005D381">
      <w:pPr>
        <w:tabs>
          <w:tab w:val="left" w:pos="700"/>
        </w:tabs>
        <w:spacing w:before="177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39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的相关缺陷。</w:t>
      </w:r>
    </w:p>
    <w:p w14:paraId="53D0D921">
      <w:pPr>
        <w:pStyle w:val="2"/>
        <w:tabs>
          <w:tab w:val="left" w:pos="1339"/>
        </w:tabs>
        <w:spacing w:before="20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</w:rPr>
        <w:t>10.</w:t>
      </w:r>
      <w:r>
        <w:rPr>
          <w:spacing w:val="-2"/>
        </w:rPr>
        <w:t>替代方法不足以证明产品之间的生物等效性。</w:t>
      </w:r>
    </w:p>
    <w:p w14:paraId="111E75B8">
      <w:pPr>
        <w:pStyle w:val="2"/>
        <w:tabs>
          <w:tab w:val="left" w:pos="1339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5"/>
        </w:rPr>
        <w:t>11.</w:t>
      </w:r>
      <w:r>
        <w:rPr>
          <w:spacing w:val="-5"/>
        </w:rPr>
        <w:t>申报资料（报告或者附件）中存在关键信息错误或信</w:t>
      </w:r>
    </w:p>
    <w:p w14:paraId="37311EF5">
      <w:pPr>
        <w:tabs>
          <w:tab w:val="left" w:pos="700"/>
        </w:tabs>
        <w:spacing w:before="176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42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息不一致。</w:t>
      </w:r>
    </w:p>
    <w:p w14:paraId="143155B1">
      <w:pPr>
        <w:pStyle w:val="2"/>
        <w:tabs>
          <w:tab w:val="left" w:pos="1339"/>
        </w:tabs>
        <w:spacing w:before="201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）关键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PK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5"/>
        </w:rPr>
        <w:t>参数、</w:t>
      </w:r>
      <w:r>
        <w:rPr>
          <w:rFonts w:ascii="Times New Roman" w:hAnsi="Times New Roman" w:eastAsia="Times New Roman" w:cs="Times New Roman"/>
          <w:spacing w:val="-5"/>
        </w:rPr>
        <w:t>BE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分析结果、药物浓度</w:t>
      </w:r>
      <w:r>
        <w:rPr>
          <w:rFonts w:ascii="Times New Roman" w:hAnsi="Times New Roman" w:eastAsia="Times New Roman" w:cs="Times New Roman"/>
          <w:spacing w:val="-3"/>
        </w:rPr>
        <w:t>-</w:t>
      </w:r>
      <w:r>
        <w:rPr>
          <w:spacing w:val="-3"/>
        </w:rPr>
        <w:t>时间曲线</w:t>
      </w:r>
    </w:p>
    <w:p w14:paraId="60349072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图等出现错误或前后不一致。</w:t>
      </w:r>
    </w:p>
    <w:p w14:paraId="6A738E14">
      <w:pPr>
        <w:pStyle w:val="2"/>
        <w:tabs>
          <w:tab w:val="left" w:pos="1339"/>
        </w:tabs>
        <w:spacing w:before="196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等线" w:hAnsi="等线" w:eastAsia="等线" w:cs="等线"/>
          <w:spacing w:val="-1"/>
          <w:sz w:val="21"/>
          <w:szCs w:val="21"/>
        </w:rPr>
        <w:t>45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12"/>
        </w:rPr>
        <w:t>（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）关键附件信息错误，影响给药过程、药物浓度、</w:t>
      </w:r>
      <w:r>
        <w:rPr>
          <w:rFonts w:ascii="Times New Roman" w:hAnsi="Times New Roman" w:eastAsia="Times New Roman" w:cs="Times New Roman"/>
          <w:spacing w:val="-12"/>
        </w:rPr>
        <w:t>PK</w:t>
      </w:r>
    </w:p>
    <w:p w14:paraId="633B3663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pgSz w:w="11910" w:h="16840"/>
          <w:pgMar w:top="1380" w:right="1520" w:bottom="1200" w:left="1100" w:header="0" w:footer="1007" w:gutter="0"/>
          <w:cols w:space="720" w:num="1"/>
        </w:sectPr>
      </w:pPr>
    </w:p>
    <w:p w14:paraId="56E2D07A">
      <w:pPr>
        <w:pStyle w:val="2"/>
        <w:tabs>
          <w:tab w:val="left" w:pos="700"/>
        </w:tabs>
        <w:spacing w:before="0" w:line="433" w:lineRule="exact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参数、</w:t>
      </w:r>
      <w:r>
        <w:rPr>
          <w:rFonts w:ascii="Times New Roman" w:hAnsi="Times New Roman" w:eastAsia="Times New Roman" w:cs="Times New Roman"/>
          <w:spacing w:val="-9"/>
        </w:rPr>
        <w:t>BE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9"/>
        </w:rPr>
        <w:t>结果判断的，如随机号、给药信息、给药周期、给</w:t>
      </w:r>
    </w:p>
    <w:p w14:paraId="486D1FEE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47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2"/>
        </w:rPr>
        <w:t>药序列、采样点、药物浓度信息等相互之间无法对应。</w:t>
      </w:r>
    </w:p>
    <w:p w14:paraId="5755D726">
      <w:pPr>
        <w:pStyle w:val="2"/>
        <w:tabs>
          <w:tab w:val="left" w:pos="1339"/>
        </w:tabs>
        <w:spacing w:before="197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48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）申报资料中其他信息存在多处不一致或逻辑错误，</w:t>
      </w:r>
    </w:p>
    <w:p w14:paraId="5B3B112D">
      <w:pPr>
        <w:tabs>
          <w:tab w:val="left" w:pos="700"/>
        </w:tabs>
        <w:spacing w:before="18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49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2"/>
          <w:sz w:val="32"/>
          <w:szCs w:val="32"/>
        </w:rPr>
        <w:t>相互之间无法对应。</w:t>
      </w:r>
    </w:p>
    <w:p w14:paraId="64E4C359">
      <w:pPr>
        <w:tabs>
          <w:tab w:val="left" w:pos="1339"/>
        </w:tabs>
        <w:spacing w:before="202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50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12.</w:t>
      </w:r>
      <w:r>
        <w:rPr>
          <w:rFonts w:ascii="宋体" w:hAnsi="宋体" w:eastAsia="宋体" w:cs="宋体"/>
          <w:spacing w:val="-2"/>
          <w:sz w:val="32"/>
          <w:szCs w:val="32"/>
        </w:rPr>
        <w:t>申报资料缺失</w:t>
      </w:r>
    </w:p>
    <w:p w14:paraId="1DAA4C46">
      <w:pPr>
        <w:pStyle w:val="2"/>
        <w:tabs>
          <w:tab w:val="left" w:pos="1339"/>
        </w:tabs>
        <w:spacing w:before="17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51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（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）空腹或餐后生物等效性研究报告、方法学验证报告、</w:t>
      </w:r>
    </w:p>
    <w:p w14:paraId="568C01F6">
      <w:pPr>
        <w:pStyle w:val="2"/>
        <w:tabs>
          <w:tab w:val="left" w:pos="700"/>
        </w:tabs>
        <w:spacing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52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3"/>
        </w:rPr>
        <w:t>生物样本分析报告等缺失，进样序列表、色谱图或者图谱关</w:t>
      </w:r>
    </w:p>
    <w:p w14:paraId="7240BEDE">
      <w:pPr>
        <w:tabs>
          <w:tab w:val="left" w:pos="700"/>
        </w:tabs>
        <w:spacing w:before="202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53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pacing w:val="-1"/>
          <w:sz w:val="32"/>
          <w:szCs w:val="32"/>
        </w:rPr>
        <w:t>键信息等缺失。</w:t>
      </w:r>
    </w:p>
    <w:p w14:paraId="08CFF25D">
      <w:pPr>
        <w:pStyle w:val="2"/>
        <w:tabs>
          <w:tab w:val="left" w:pos="1339"/>
        </w:tabs>
        <w:spacing w:before="201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等线" w:hAnsi="等线" w:eastAsia="等线" w:cs="等线"/>
          <w:spacing w:val="-1"/>
          <w:sz w:val="21"/>
          <w:szCs w:val="21"/>
        </w:rPr>
        <w:t>54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t>（</w:t>
      </w:r>
      <w:r>
        <w:rPr>
          <w:rFonts w:ascii="Times New Roman" w:hAnsi="Times New Roman" w:eastAsia="Times New Roman" w:cs="Times New Roman"/>
        </w:rPr>
        <w:t>2</w:t>
      </w:r>
      <w:r>
        <w:t>）统计分析信息缺失，如血药浓度数据汇总表，</w:t>
      </w:r>
      <w:r>
        <w:rPr>
          <w:rFonts w:ascii="Times New Roman" w:hAnsi="Times New Roman" w:eastAsia="Times New Roman" w:cs="Times New Roman"/>
        </w:rPr>
        <w:t>PK</w:t>
      </w:r>
    </w:p>
    <w:p w14:paraId="38B01135">
      <w:pPr>
        <w:pStyle w:val="2"/>
        <w:tabs>
          <w:tab w:val="left" w:pos="700"/>
        </w:tabs>
        <w:spacing w:before="176" w:line="240" w:lineRule="auto"/>
        <w:ind w:right="0"/>
        <w:jc w:val="left"/>
      </w:pPr>
      <w:r>
        <w:rPr>
          <w:rFonts w:ascii="等线" w:hAnsi="等线" w:eastAsia="等线" w:cs="等线"/>
          <w:spacing w:val="-1"/>
          <w:sz w:val="21"/>
          <w:szCs w:val="21"/>
        </w:rPr>
        <w:t>55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spacing w:val="-9"/>
        </w:rPr>
        <w:t>参数汇总表，个体和平均药时曲线（普通坐标图和半对数图）</w:t>
      </w:r>
    </w:p>
    <w:p w14:paraId="2D375889">
      <w:pPr>
        <w:tabs>
          <w:tab w:val="left" w:pos="700"/>
        </w:tabs>
        <w:spacing w:before="201"/>
        <w:ind w:left="119" w:right="0" w:firstLine="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等线" w:hAnsi="等线" w:eastAsia="等线" w:cs="等线"/>
          <w:spacing w:val="-1"/>
          <w:sz w:val="21"/>
          <w:szCs w:val="21"/>
        </w:rPr>
        <w:t>56</w:t>
      </w:r>
      <w:r>
        <w:rPr>
          <w:rFonts w:ascii="等线" w:hAnsi="等线" w:eastAsia="等线" w:cs="等线"/>
          <w:spacing w:val="-1"/>
          <w:sz w:val="21"/>
          <w:szCs w:val="21"/>
        </w:rPr>
        <w:tab/>
      </w:r>
      <w:r>
        <w:rPr>
          <w:rFonts w:ascii="宋体" w:hAnsi="宋体" w:eastAsia="宋体" w:cs="宋体"/>
          <w:sz w:val="32"/>
          <w:szCs w:val="32"/>
        </w:rPr>
        <w:t>等缺失。</w:t>
      </w:r>
    </w:p>
    <w:p w14:paraId="0C0D4433">
      <w:bookmarkStart w:id="0" w:name="_GoBack"/>
      <w:bookmarkEnd w:id="0"/>
    </w:p>
    <w:sectPr>
      <w:pgSz w:w="11910" w:h="16840"/>
      <w:pgMar w:top="1380" w:right="1360" w:bottom="1200" w:left="1100" w:header="0" w:footer="10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C9EB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9912350</wp:posOffset>
              </wp:positionV>
              <wp:extent cx="270510" cy="1416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6746E">
                          <w:pPr>
                            <w:spacing w:before="0" w:line="204" w:lineRule="exact"/>
                            <w:ind w:left="40" w:right="0" w:firstLine="0"/>
                            <w:jc w:val="left"/>
                            <w:rPr>
                              <w:rFonts w:ascii="等线" w:hAnsi="等线" w:eastAsia="等线" w:cs="等线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b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等线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w w:val="101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等线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等线"/>
                              <w:b/>
                              <w:w w:val="101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8.5pt;margin-top:780.5pt;height:11.15pt;width:21.3pt;mso-position-horizontal-relative:page;mso-position-vertical-relative:page;z-index:-251655168;mso-width-relative:page;mso-height-relative:page;" filled="f" stroked="f" coordsize="21600,21600" o:gfxdata="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x/NLtsAAAANAQAADwAAAAAAAAABACAAAAAiAAAAZHJzL2Rvd25yZXYueG1sUEsB&#10;AhQAFAAAAAgAh07iQMmQoy2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636746E">
                    <w:pPr>
                      <w:spacing w:before="0" w:line="204" w:lineRule="exact"/>
                      <w:ind w:left="40" w:right="0" w:firstLine="0"/>
                      <w:jc w:val="left"/>
                      <w:rPr>
                        <w:rFonts w:ascii="等线" w:hAnsi="等线" w:eastAsia="等线" w:cs="等线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b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等线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w w:val="101"/>
                        <w:sz w:val="18"/>
                      </w:rPr>
                      <w:t>/</w:t>
                    </w:r>
                    <w:r>
                      <w:rPr>
                        <w:rFonts w:ascii="等线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等线"/>
                        <w:b/>
                        <w:w w:val="101"/>
                        <w:sz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9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2025-12-11T02:31:42Z</dcterms:created>
  <dc:creator>杭州泓友</dc:creator>
  <cp:lastModifiedBy>WPS_1715310677</cp:lastModifiedBy>
  <dcterms:modified xsi:type="dcterms:W3CDTF">2025-12-11T02:32:56Z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eyJoZGlkIjoiMjBkNDcwYWRmZGNjNzI3MWUwMGRkYzlhNjdmZjllYTkiLCJ1c2VySWQiOiIxNTk4Mzk4NzA0In0=</vt:lpwstr>
  </property>
  <property fmtid="{D5CDD505-2E9C-101B-9397-08002B2CF9AE}" pid="4" name="ICV">
    <vt:lpwstr>46EEFF6FA3844AF9955192AAA1297575_12</vt:lpwstr>
  </property>
</Properties>
</file>